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5" w:rsidRPr="00EC10E0" w:rsidRDefault="00D34A55" w:rsidP="00D3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34A55" w:rsidRPr="00EC10E0" w:rsidRDefault="00D34A55" w:rsidP="00D34A55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D34A55" w:rsidRPr="00EC10E0" w:rsidRDefault="00D34A55" w:rsidP="00D3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Кировского муниципального района</w:t>
      </w:r>
    </w:p>
    <w:p w:rsidR="00D34A55" w:rsidRPr="00EC10E0" w:rsidRDefault="00D34A55" w:rsidP="00D3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D34A55" w:rsidRPr="00EC10E0" w:rsidRDefault="00D34A55" w:rsidP="00D3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A55" w:rsidRPr="00EC10E0" w:rsidRDefault="00D34A55" w:rsidP="00D3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0E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34A55" w:rsidRPr="006A0ECE" w:rsidRDefault="00D34A55" w:rsidP="00D34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E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D34A55" w:rsidRDefault="00D34A55" w:rsidP="00D34A5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Pr="006A0ECE">
        <w:rPr>
          <w:rFonts w:ascii="Times New Roman" w:eastAsia="Calibri" w:hAnsi="Times New Roman" w:cs="Times New Roman"/>
          <w:sz w:val="28"/>
          <w:szCs w:val="28"/>
        </w:rPr>
        <w:t>2017 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A0ECE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proofErr w:type="spellStart"/>
      <w:r w:rsidRPr="006A0ECE">
        <w:rPr>
          <w:rFonts w:ascii="Times New Roman" w:eastAsia="Calibri" w:hAnsi="Times New Roman" w:cs="Times New Roman"/>
          <w:sz w:val="24"/>
          <w:szCs w:val="24"/>
        </w:rPr>
        <w:t>кп</w:t>
      </w:r>
      <w:proofErr w:type="spellEnd"/>
      <w:r w:rsidRPr="006A0ECE">
        <w:rPr>
          <w:rFonts w:ascii="Times New Roman" w:eastAsia="Calibri" w:hAnsi="Times New Roman" w:cs="Times New Roman"/>
          <w:sz w:val="24"/>
          <w:szCs w:val="24"/>
        </w:rPr>
        <w:t>. Горные Ключи</w:t>
      </w:r>
      <w:r w:rsidRPr="006A0EC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A0EC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A0E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250</w:t>
      </w:r>
    </w:p>
    <w:p w:rsidR="00D34A55" w:rsidRPr="006A0ECE" w:rsidRDefault="00D34A55" w:rsidP="00D34A5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21" w:rsidRPr="00346854" w:rsidRDefault="00346854" w:rsidP="003468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CC4" w:rsidRP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</w:t>
      </w:r>
      <w:r w:rsidR="00785121" w:rsidRP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постановление от 27.08.2015 №135</w:t>
      </w:r>
      <w:r w:rsidR="00A74CC4" w:rsidRP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5121" w:rsidRPr="00346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85121" w:rsidRPr="0034685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исполнения администрацией Горноключевского городского поселения муниципальной функции «Осуществление муниципального земельного контроля»</w:t>
      </w:r>
    </w:p>
    <w:p w:rsidR="00346854" w:rsidRPr="00477328" w:rsidRDefault="00346854" w:rsidP="00785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8D5" w:rsidRDefault="000345B2" w:rsidP="00346854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Федерального закона № 277-ФЗ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 и Федеральный закон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ировании в Российской Федерации»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A74CC4" w:rsidRDefault="00A74CC4" w:rsidP="00B118D5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    </w:t>
      </w:r>
    </w:p>
    <w:p w:rsidR="00946A4A" w:rsidRDefault="00A74CC4" w:rsidP="0021542A">
      <w:pPr>
        <w:spacing w:before="120" w:after="216" w:line="332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4B0B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следующие изменения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осуществления муниципа</w:t>
      </w:r>
      <w:r w:rsidR="006D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земельного контроля на территории Горноключевского городского поселения 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6D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Регламент), утверждённого 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A7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1542A" w:rsidRPr="0021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57C4D" w:rsidRPr="00F5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27.08.2015 №135 «</w:t>
      </w:r>
      <w:r w:rsidR="00F57C4D" w:rsidRPr="00F57C4D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администрацией Горноключевского городского поселения муниципальной функции «Осуществление муниципального земельного контроля»</w:t>
      </w:r>
      <w:r w:rsidR="00F57C4D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Постановление):</w:t>
      </w:r>
    </w:p>
    <w:p w:rsidR="004D1ADF" w:rsidRDefault="0021542A" w:rsidP="004D1ADF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5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2 пункта 3.2 раздела 3 Регламента </w:t>
      </w:r>
      <w:r w:rsidR="004D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F57C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C4D" w:rsidRPr="00565517">
        <w:rPr>
          <w:rFonts w:ascii="Times New Roman" w:hAnsi="Times New Roman"/>
          <w:sz w:val="28"/>
          <w:szCs w:val="28"/>
        </w:rPr>
        <w:t>Обращения и заявления, не позволяющие установить лицо, обратившееся в</w:t>
      </w:r>
      <w:r w:rsidR="00F57C4D">
        <w:rPr>
          <w:rFonts w:ascii="Times New Roman" w:hAnsi="Times New Roman"/>
          <w:sz w:val="28"/>
          <w:szCs w:val="28"/>
        </w:rPr>
        <w:t xml:space="preserve"> Отдел</w:t>
      </w:r>
      <w:r w:rsidR="00F57C4D" w:rsidRPr="00565517">
        <w:rPr>
          <w:rFonts w:ascii="Times New Roman" w:hAnsi="Times New Roman"/>
          <w:sz w:val="28"/>
          <w:szCs w:val="28"/>
        </w:rPr>
        <w:t>, не могут служить основанием для проведения внеплановой проверки</w:t>
      </w:r>
      <w:r w:rsidR="00F57C4D">
        <w:rPr>
          <w:rFonts w:ascii="Times New Roman" w:hAnsi="Times New Roman"/>
          <w:sz w:val="28"/>
          <w:szCs w:val="28"/>
        </w:rPr>
        <w:t>»</w:t>
      </w:r>
      <w:r w:rsidR="004D1ADF">
        <w:rPr>
          <w:rFonts w:ascii="Times New Roman" w:hAnsi="Times New Roman"/>
          <w:sz w:val="28"/>
          <w:szCs w:val="28"/>
        </w:rPr>
        <w:t xml:space="preserve"> заменить текстом следующего содержания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A4A" w:rsidRPr="0021542A" w:rsidRDefault="004D1ADF" w:rsidP="004D1ADF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«Обращения и заявления, не позволяющие установить лицо, обратившееся в  орган муниципального контроля, а также обращения и заявления, не содержащие сведений о фактах, указанных в </w:t>
      </w:r>
      <w:hyperlink r:id="rId4" w:history="1">
        <w:r w:rsidR="00A74CC4" w:rsidRPr="00215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2</w:t>
        </w:r>
      </w:hyperlink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10 Федерального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26.12.2008 № 294-ФЗ «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 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и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могут служить основанием для проведения внеплановой проверки.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изложенная в обращении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заявлении информация является основанием для проведения внеплановой проверки, должностное лицо органа 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информации».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542A" w:rsidRPr="0021542A" w:rsidRDefault="0021542A" w:rsidP="0021542A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4 регламента дополнить пунктом </w:t>
      </w:r>
      <w:r w:rsidR="00FF17E5">
        <w:rPr>
          <w:rFonts w:ascii="Times New Roman" w:eastAsia="Times New Roman" w:hAnsi="Times New Roman" w:cs="Times New Roman"/>
          <w:sz w:val="28"/>
          <w:szCs w:val="28"/>
          <w:lang w:eastAsia="ru-RU"/>
        </w:rPr>
        <w:t>4.5 следующего со</w:t>
      </w:r>
      <w:r w:rsidR="00C27F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</w:t>
      </w:r>
      <w:r w:rsidR="00A74CC4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A4A" w:rsidRPr="006A0ECE" w:rsidRDefault="0021542A" w:rsidP="00C27F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FF17E5">
        <w:rPr>
          <w:rFonts w:ascii="Times New Roman" w:hAnsi="Times New Roman" w:cs="Times New Roman"/>
          <w:sz w:val="28"/>
          <w:szCs w:val="28"/>
        </w:rPr>
        <w:t xml:space="preserve">4.5. </w:t>
      </w:r>
      <w:r w:rsidRPr="0021542A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2154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542A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2154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7F0B" w:rsidRPr="0021542A" w:rsidRDefault="00124C84" w:rsidP="00C27F0B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регламента дополнить пунктом 4.6 следующего содержания</w:t>
      </w:r>
      <w:r w:rsidR="00C27F0B" w:rsidRPr="002154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C84" w:rsidRPr="00124C84" w:rsidRDefault="00124C84" w:rsidP="00C27F0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61061E">
        <w:rPr>
          <w:rFonts w:ascii="Times New Roman" w:hAnsi="Times New Roman" w:cs="Times New Roman"/>
          <w:sz w:val="28"/>
          <w:szCs w:val="28"/>
        </w:rPr>
        <w:t xml:space="preserve">4.6. </w:t>
      </w:r>
      <w:r w:rsidRPr="00124C84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124C84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124C84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w:anchor="sub_1022" w:history="1">
        <w:r w:rsidRPr="00124C84">
          <w:rPr>
            <w:rFonts w:ascii="Times New Roman" w:hAnsi="Times New Roman" w:cs="Times New Roman"/>
            <w:sz w:val="28"/>
            <w:szCs w:val="28"/>
          </w:rPr>
          <w:t>пункте 2 части 2</w:t>
        </w:r>
      </w:hyperlink>
      <w:r w:rsidRPr="00124C84">
        <w:rPr>
          <w:rFonts w:ascii="Times New Roman" w:hAnsi="Times New Roman" w:cs="Times New Roman"/>
          <w:sz w:val="28"/>
          <w:szCs w:val="28"/>
        </w:rPr>
        <w:t xml:space="preserve"> </w:t>
      </w:r>
      <w:r w:rsidR="00355C25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10 Федерального</w:t>
      </w:r>
      <w:r w:rsidR="003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26.12.2008 № 294-ФЗ «</w:t>
      </w:r>
      <w:r w:rsidR="00355C25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</w:t>
      </w:r>
      <w:r w:rsidR="003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принимателей при осуществлении государственного контроля (надзора) и </w:t>
      </w:r>
      <w:r w:rsidR="00355C25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355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4C84">
        <w:rPr>
          <w:rFonts w:ascii="Times New Roman" w:hAnsi="Times New Roman" w:cs="Times New Roman"/>
          <w:sz w:val="28"/>
          <w:szCs w:val="28"/>
        </w:rPr>
        <w:t xml:space="preserve">, юридическое лицо, индивидуальный предприниматель уведомляются органом муниципального контроля не менее чем за двадцать четыре часа до начала ее </w:t>
      </w:r>
      <w:proofErr w:type="gramStart"/>
      <w:r w:rsidRPr="00124C84">
        <w:rPr>
          <w:rFonts w:ascii="Times New Roman" w:hAnsi="Times New Roman" w:cs="Times New Roman"/>
          <w:sz w:val="28"/>
          <w:szCs w:val="28"/>
        </w:rPr>
        <w:t xml:space="preserve">проведения любым доступным способом, в том числе </w:t>
      </w:r>
      <w:r w:rsidRPr="00124C84">
        <w:rPr>
          <w:rFonts w:ascii="Times New Roman" w:hAnsi="Times New Roman" w:cs="Times New Roman"/>
          <w:sz w:val="28"/>
          <w:szCs w:val="28"/>
        </w:rPr>
        <w:lastRenderedPageBreak/>
        <w:t>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4C84" w:rsidRPr="00124C84" w:rsidRDefault="00124C84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4F" w:rsidRDefault="001D764F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4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   дополнить  </w:t>
      </w:r>
      <w:r w:rsidR="00C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4.7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D764F" w:rsidRDefault="00C54A68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«4.7</w:t>
      </w:r>
      <w:r w:rsidR="004C5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профилактику нар</w:t>
      </w:r>
      <w:r w:rsidR="001D7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требований.</w:t>
      </w:r>
    </w:p>
    <w:p w:rsidR="001D764F" w:rsidRDefault="001D764F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CC4" w:rsidRPr="0012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обязательных требований органы муниципального контроля: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обеспечивают размещение на официальных сайтах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  муниципального контроля, а также текстов соответствующих нормативных правовых актов;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осуществляют информирование юридических лиц, индивидуальных предпринимателей по вопросам соблюдения обязательных требований, проведение семинаров и конференций, проводят разъяснительную работу в средствах массовой информации и иными способами. В случае изменения обязательных требований органы муниципального контроля подготавливают изменения в действующие нормативные правовые акты, 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выдают предостережения о недопустимости нарушения обязательных требований настоящего Регламента.</w:t>
      </w:r>
    </w:p>
    <w:p w:rsidR="004F4D60" w:rsidRDefault="004F4D60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местного самоуправления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массовой информации в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</w:t>
      </w:r>
      <w:proofErr w:type="gramEnd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юридическое лицо, индивидуальный предприниматель ранее не привлекались к ответственности за нарушение соответствующих требований 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4F4D60" w:rsidRDefault="00A74CC4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46A4A" w:rsidRDefault="004F4D60" w:rsidP="0012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Федерации».</w:t>
      </w:r>
      <w:r w:rsidR="00A74CC4" w:rsidRPr="00A74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0ECE" w:rsidRPr="006A0ECE" w:rsidRDefault="004F4D60" w:rsidP="006A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AC53FF">
        <w:rPr>
          <w:rFonts w:ascii="Times New Roman" w:eastAsia="Times New Roman" w:hAnsi="Times New Roman" w:cs="Times New Roman"/>
          <w:sz w:val="28"/>
          <w:szCs w:val="28"/>
          <w:lang w:eastAsia="ru-RU"/>
        </w:rPr>
        <w:t>4 пункта 3.2 раздела 3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="004C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C5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="006A0ECE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ECE" w:rsidRPr="006A0ECE" w:rsidRDefault="006A0ECE" w:rsidP="006E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A0ECE">
        <w:rPr>
          <w:rFonts w:ascii="Times New Roman" w:hAnsi="Times New Roman" w:cs="Times New Roman"/>
          <w:sz w:val="28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  <w:proofErr w:type="gramEnd"/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6A0ECE" w:rsidRPr="006A0ECE" w:rsidRDefault="006A0ECE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жведомственного информационного 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667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заимодействия».                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="002B45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A74CC4"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sub_2"/>
      <w:r w:rsidRPr="006A0ECE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(обнародованию) в </w:t>
      </w:r>
      <w:proofErr w:type="gramStart"/>
      <w:r w:rsidRPr="006A0EC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0ECE">
        <w:rPr>
          <w:rFonts w:ascii="Times New Roman" w:hAnsi="Times New Roman" w:cs="Times New Roman"/>
          <w:sz w:val="28"/>
          <w:szCs w:val="28"/>
        </w:rPr>
        <w:t xml:space="preserve"> установленном Уставом Горноключевского городского поселения для официального опубликования муниципальных правовых актов.</w:t>
      </w:r>
    </w:p>
    <w:p w:rsidR="006A0ECE" w:rsidRPr="006A0ECE" w:rsidRDefault="006A0ECE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6A0EC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hyperlink r:id="rId5" w:history="1">
        <w:r w:rsidRPr="006A0ECE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6A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EC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6A0ECE" w:rsidRPr="006A0ECE" w:rsidRDefault="006A0ECE" w:rsidP="006E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6A0E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E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поселения.</w:t>
      </w:r>
    </w:p>
    <w:bookmarkEnd w:id="2"/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>Глава Горноключевского городского поселения –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ECE">
        <w:rPr>
          <w:rFonts w:ascii="Times New Roman" w:hAnsi="Times New Roman" w:cs="Times New Roman"/>
          <w:sz w:val="28"/>
          <w:szCs w:val="28"/>
        </w:rPr>
        <w:t>Горноключевского городского поселения                                  Ф.И. Сальников</w:t>
      </w:r>
    </w:p>
    <w:p w:rsidR="006A0ECE" w:rsidRPr="006A0ECE" w:rsidRDefault="006A0ECE" w:rsidP="006A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C4" w:rsidRPr="006A0ECE" w:rsidRDefault="00A74CC4" w:rsidP="006A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4A1" w:rsidRDefault="00ED34A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0F1" w:rsidRPr="006A0ECE" w:rsidRDefault="009100F1" w:rsidP="006A0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0F1" w:rsidRPr="006A0ECE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4CC4"/>
    <w:rsid w:val="000024FB"/>
    <w:rsid w:val="0000357B"/>
    <w:rsid w:val="00004C69"/>
    <w:rsid w:val="00007707"/>
    <w:rsid w:val="00015038"/>
    <w:rsid w:val="00016F1B"/>
    <w:rsid w:val="00025AEC"/>
    <w:rsid w:val="00027613"/>
    <w:rsid w:val="000345B2"/>
    <w:rsid w:val="00046DA1"/>
    <w:rsid w:val="00056B7E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87202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24C84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D764F"/>
    <w:rsid w:val="002053CC"/>
    <w:rsid w:val="0021542A"/>
    <w:rsid w:val="00220692"/>
    <w:rsid w:val="0023471E"/>
    <w:rsid w:val="0024274A"/>
    <w:rsid w:val="002748D4"/>
    <w:rsid w:val="00276237"/>
    <w:rsid w:val="00285A67"/>
    <w:rsid w:val="002A0C89"/>
    <w:rsid w:val="002B459E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46854"/>
    <w:rsid w:val="00355C25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5C1D"/>
    <w:rsid w:val="004C6E77"/>
    <w:rsid w:val="004C7115"/>
    <w:rsid w:val="004C760D"/>
    <w:rsid w:val="004D1ADF"/>
    <w:rsid w:val="004E4580"/>
    <w:rsid w:val="004F4D6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061E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0ECE"/>
    <w:rsid w:val="006A7658"/>
    <w:rsid w:val="006B1DE3"/>
    <w:rsid w:val="006C29E8"/>
    <w:rsid w:val="006D65F1"/>
    <w:rsid w:val="006E1CE9"/>
    <w:rsid w:val="006E608C"/>
    <w:rsid w:val="006E78D8"/>
    <w:rsid w:val="006F510C"/>
    <w:rsid w:val="006F6667"/>
    <w:rsid w:val="007066AD"/>
    <w:rsid w:val="0070725F"/>
    <w:rsid w:val="00731A6B"/>
    <w:rsid w:val="0073563B"/>
    <w:rsid w:val="00743897"/>
    <w:rsid w:val="0075306C"/>
    <w:rsid w:val="00760274"/>
    <w:rsid w:val="007624D4"/>
    <w:rsid w:val="00770991"/>
    <w:rsid w:val="0077211A"/>
    <w:rsid w:val="007728EA"/>
    <w:rsid w:val="007846C9"/>
    <w:rsid w:val="00785121"/>
    <w:rsid w:val="007862D2"/>
    <w:rsid w:val="007945A6"/>
    <w:rsid w:val="007A41DB"/>
    <w:rsid w:val="007B5DCD"/>
    <w:rsid w:val="007C518C"/>
    <w:rsid w:val="007D34AC"/>
    <w:rsid w:val="007F5E8C"/>
    <w:rsid w:val="00802875"/>
    <w:rsid w:val="008069BD"/>
    <w:rsid w:val="00821EEC"/>
    <w:rsid w:val="00842D9A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100F1"/>
    <w:rsid w:val="00946A4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0B24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74B0B"/>
    <w:rsid w:val="00A74CC4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C53FF"/>
    <w:rsid w:val="00AD7054"/>
    <w:rsid w:val="00AD74A3"/>
    <w:rsid w:val="00AF153F"/>
    <w:rsid w:val="00AF1E5C"/>
    <w:rsid w:val="00AF7E0A"/>
    <w:rsid w:val="00B052EC"/>
    <w:rsid w:val="00B118D5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0BC"/>
    <w:rsid w:val="00C121BC"/>
    <w:rsid w:val="00C229FB"/>
    <w:rsid w:val="00C27F0B"/>
    <w:rsid w:val="00C314AF"/>
    <w:rsid w:val="00C34D58"/>
    <w:rsid w:val="00C369EB"/>
    <w:rsid w:val="00C52C51"/>
    <w:rsid w:val="00C54A68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4A55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48B4"/>
    <w:rsid w:val="00ED34A1"/>
    <w:rsid w:val="00EE4477"/>
    <w:rsid w:val="00EF36E7"/>
    <w:rsid w:val="00F00814"/>
    <w:rsid w:val="00F01EE1"/>
    <w:rsid w:val="00F126C9"/>
    <w:rsid w:val="00F14628"/>
    <w:rsid w:val="00F17B5E"/>
    <w:rsid w:val="00F3288E"/>
    <w:rsid w:val="00F414AD"/>
    <w:rsid w:val="00F57C4D"/>
    <w:rsid w:val="00F67B18"/>
    <w:rsid w:val="00F73B6D"/>
    <w:rsid w:val="00F775B1"/>
    <w:rsid w:val="00FB383F"/>
    <w:rsid w:val="00FC1EE8"/>
    <w:rsid w:val="00FC3487"/>
    <w:rsid w:val="00FF17E5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CC4"/>
    <w:rPr>
      <w:b/>
      <w:bCs/>
    </w:rPr>
  </w:style>
  <w:style w:type="character" w:customStyle="1" w:styleId="apple-converted-space">
    <w:name w:val="apple-converted-space"/>
    <w:basedOn w:val="a0"/>
    <w:rsid w:val="00A74CC4"/>
  </w:style>
  <w:style w:type="character" w:styleId="a5">
    <w:name w:val="Hyperlink"/>
    <w:basedOn w:val="a0"/>
    <w:uiPriority w:val="99"/>
    <w:semiHidden/>
    <w:unhideWhenUsed/>
    <w:rsid w:val="00A74CC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21542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180976.0" TargetMode="External"/><Relationship Id="rId4" Type="http://schemas.openxmlformats.org/officeDocument/2006/relationships/hyperlink" Target="http://offline/ref=5BD97B8085ED59404FD8418978ECA5299153B0668A762A310F2863A93A693FD80BC793CC62aC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2017-04-07T03:41:00Z</cp:lastPrinted>
  <dcterms:created xsi:type="dcterms:W3CDTF">2017-04-07T02:05:00Z</dcterms:created>
  <dcterms:modified xsi:type="dcterms:W3CDTF">2017-10-03T02:45:00Z</dcterms:modified>
</cp:coreProperties>
</file>